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DD" w:rsidRDefault="00BE61DD" w:rsidP="00685622">
      <w:pPr>
        <w:autoSpaceDE w:val="0"/>
        <w:autoSpaceDN w:val="0"/>
        <w:adjustRightInd w:val="0"/>
        <w:spacing w:after="0" w:line="240" w:lineRule="auto"/>
        <w:rPr>
          <w:rFonts w:ascii="PatrickHandSC-Regular" w:hAnsi="PatrickHandSC-Regular" w:cs="PatrickHandSC-Regular"/>
          <w:color w:val="2F5497"/>
          <w:sz w:val="28"/>
          <w:szCs w:val="28"/>
        </w:rPr>
      </w:pPr>
    </w:p>
    <w:p w:rsidR="00BE61DD" w:rsidRDefault="00BE61DD" w:rsidP="00685622">
      <w:pPr>
        <w:autoSpaceDE w:val="0"/>
        <w:autoSpaceDN w:val="0"/>
        <w:adjustRightInd w:val="0"/>
        <w:spacing w:after="0" w:line="240" w:lineRule="auto"/>
        <w:rPr>
          <w:rFonts w:ascii="PatrickHandSC-Regular" w:hAnsi="PatrickHandSC-Regular" w:cs="PatrickHandSC-Regular"/>
          <w:color w:val="2F5497"/>
          <w:sz w:val="28"/>
          <w:szCs w:val="28"/>
        </w:rPr>
      </w:pPr>
    </w:p>
    <w:p w:rsidR="00BE61DD" w:rsidRDefault="00BE61DD" w:rsidP="00685622">
      <w:pPr>
        <w:autoSpaceDE w:val="0"/>
        <w:autoSpaceDN w:val="0"/>
        <w:adjustRightInd w:val="0"/>
        <w:spacing w:after="0" w:line="240" w:lineRule="auto"/>
        <w:rPr>
          <w:rFonts w:ascii="PatrickHandSC-Regular" w:hAnsi="PatrickHandSC-Regular" w:cs="PatrickHandSC-Regular"/>
          <w:color w:val="2F5497"/>
          <w:sz w:val="28"/>
          <w:szCs w:val="28"/>
        </w:rPr>
      </w:pPr>
    </w:p>
    <w:p w:rsidR="00BE61DD" w:rsidRDefault="00BE61DD" w:rsidP="00685622">
      <w:pPr>
        <w:autoSpaceDE w:val="0"/>
        <w:autoSpaceDN w:val="0"/>
        <w:adjustRightInd w:val="0"/>
        <w:spacing w:after="0" w:line="240" w:lineRule="auto"/>
        <w:rPr>
          <w:rFonts w:ascii="PatrickHandSC-Regular" w:hAnsi="PatrickHandSC-Regular" w:cs="PatrickHandSC-Regular"/>
          <w:color w:val="2F5497"/>
          <w:sz w:val="28"/>
          <w:szCs w:val="28"/>
        </w:rPr>
      </w:pPr>
      <w:r>
        <w:rPr>
          <w:rFonts w:ascii="PatrickHandSC-Regular" w:hAnsi="PatrickHandSC-Regular" w:cs="PatrickHandSC-Regular"/>
          <w:color w:val="2F5497"/>
          <w:sz w:val="28"/>
          <w:szCs w:val="28"/>
        </w:rPr>
        <w:t>IDĖJOS VAIKŲ VEIKLAI</w:t>
      </w:r>
    </w:p>
    <w:p w:rsidR="00BE61DD" w:rsidRDefault="00BE61DD" w:rsidP="00685622">
      <w:pPr>
        <w:autoSpaceDE w:val="0"/>
        <w:autoSpaceDN w:val="0"/>
        <w:adjustRightInd w:val="0"/>
        <w:spacing w:after="0" w:line="240" w:lineRule="auto"/>
        <w:rPr>
          <w:rFonts w:ascii="PatrickHandSC-Regular" w:hAnsi="PatrickHandSC-Regular" w:cs="PatrickHandSC-Regular"/>
          <w:color w:val="2F5497"/>
          <w:sz w:val="28"/>
          <w:szCs w:val="28"/>
        </w:rPr>
      </w:pP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PatrickHandSC-Regular" w:hAnsi="PatrickHandSC-Regular" w:cs="PatrickHandSC-Regular"/>
          <w:color w:val="2F5497"/>
          <w:sz w:val="28"/>
          <w:szCs w:val="28"/>
        </w:rPr>
        <w:t>BALANDŽIO 14 D. TREČIOJI VELYKŲ DIENA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Ši diena dar vadinama Ledų diena,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yra skirta tinginiauti</w:t>
      </w:r>
      <w:r>
        <w:rPr>
          <w:rFonts w:ascii="Calibri" w:hAnsi="Calibri" w:cs="Calibri"/>
          <w:color w:val="000000"/>
          <w:sz w:val="24"/>
          <w:szCs w:val="24"/>
        </w:rPr>
        <w:t>. Tikėta, kad jeigu draudimo nepaisysi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ir dirbsi, vasarą „ledai javus nukuls“, kruša sunaikins derlių. Tinginiaukite į valias!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PatrickHandSC-Regular" w:hAnsi="PatrickHandSC-Regular" w:cs="PatrickHandSC-Regular"/>
          <w:color w:val="2F5497"/>
          <w:sz w:val="28"/>
          <w:szCs w:val="28"/>
        </w:rPr>
      </w:pPr>
      <w:r>
        <w:rPr>
          <w:rFonts w:ascii="PatrickHandSC-Regular" w:hAnsi="PatrickHandSC-Regular" w:cs="PatrickHandSC-Regular"/>
          <w:color w:val="2F5497"/>
          <w:sz w:val="28"/>
          <w:szCs w:val="28"/>
        </w:rPr>
        <w:t>BALANDŽIO 16 D. AITVARŲ DIENA.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Pažinti permainingą pavasarį gali padėti aitvarai, kuriuos paleidus lauke galima stebėti koks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vėjas pučia: stiprus, lengvas ar ramus.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Paprastą aitvarą galite pasigaminti iš popieriaus: ant popieriaus lapo horizontalaus apatinio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krašto priklijuokite juostelėmis karpytas spalvotas uodegėles. Tuomet popierių susukite į ritinį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ir suklijuokite, viename gale pritvirtinkite iš skirtingų kraštų siūlą, kurį vaikai galėtų laikyti prieš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paleisdami aitvarą skrieti.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Taip pat labai paprastas aitvaras yra gaminamas iš vienkartinės lėkštės, kurios vidurys yra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iškerpamas, paliekant tik kraštus. Vienoje lėkštės pusėje tvirtiname ilgas plonas juostas, o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kitoje veriame siūlą. Įvairių aitvarų, vėjo malūnėlių galima rasti internete, įvedus paieškos</w:t>
      </w:r>
    </w:p>
    <w:p w:rsidR="00C40A79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žodžius „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kite craft</w:t>
      </w:r>
      <w:r>
        <w:rPr>
          <w:rFonts w:ascii="Calibri" w:hAnsi="Calibri" w:cs="Calibri"/>
          <w:color w:val="000000"/>
          <w:sz w:val="24"/>
          <w:szCs w:val="24"/>
        </w:rPr>
        <w:t>“.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PatrickHandSC-Regular" w:hAnsi="PatrickHandSC-Regular" w:cs="PatrickHandSC-Regular"/>
          <w:color w:val="2F5497"/>
          <w:sz w:val="28"/>
          <w:szCs w:val="28"/>
        </w:rPr>
      </w:pPr>
      <w:r>
        <w:rPr>
          <w:rFonts w:ascii="PatrickHandSC-Regular" w:hAnsi="PatrickHandSC-Regular" w:cs="PatrickHandSC-Regular"/>
          <w:color w:val="2F5497"/>
          <w:sz w:val="28"/>
          <w:szCs w:val="28"/>
        </w:rPr>
        <w:t>BALANDŽIO 17 D. GAMTOS VĖRINIAI.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Į pasivaikščiojimus lauke pasiimkite siūlų kamuoliuką ir radę ką galima būtų ant jo verti,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kurkite gamtos radinių vėrinius</w:t>
      </w:r>
      <w:r>
        <w:rPr>
          <w:rFonts w:ascii="Calibri" w:hAnsi="Calibri" w:cs="Calibri"/>
          <w:color w:val="000000"/>
          <w:sz w:val="24"/>
          <w:szCs w:val="24"/>
        </w:rPr>
        <w:t>. Galite verti rastus žiedus ar skirtingus lapelius, taip pat juos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puošti namuose rastomis priemonėmis (plastilino rutuliukais, vėrimui skirtomis ar žaislinių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mozaikų detalėmis). Vėrinių siūlus riškite ant pasirinkto pagaliuko ir jį horizontaliai kabinkite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namuose ar lauko aplinkoje. Negalint išeiti iš namų ant šakelės galite kabinti vėrinius, kuriuose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gali kabėti nedideli popieriaus ar vatos gniužuliukai, – juos vaikai gali formuoti savo pirštukais.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Padėti reikės viską suveriant ir pakabinant. Įkvėpimo semtis galima interneto naršyklėje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įvedus paieškos žodžius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„wind chimes diy for kids“.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PatrickHandSC-Regular" w:hAnsi="PatrickHandSC-Regular" w:cs="PatrickHandSC-Regular"/>
          <w:color w:val="2F5497"/>
          <w:sz w:val="28"/>
          <w:szCs w:val="28"/>
        </w:rPr>
      </w:pPr>
      <w:r>
        <w:rPr>
          <w:rFonts w:ascii="PatrickHandSC-Regular" w:hAnsi="PatrickHandSC-Regular" w:cs="PatrickHandSC-Regular"/>
          <w:color w:val="2F5497"/>
          <w:sz w:val="28"/>
          <w:szCs w:val="28"/>
        </w:rPr>
        <w:t>BALANDŽIO 17 D. GAMTOS VĖRINIAI.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Į pasivaikščiojimus lauke pasiimkite siūlų kamuoliuką ir radę ką galima būtų ant jo verti,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kurkite gamtos radinių vėrinius</w:t>
      </w:r>
      <w:r>
        <w:rPr>
          <w:rFonts w:ascii="Calibri" w:hAnsi="Calibri" w:cs="Calibri"/>
          <w:color w:val="000000"/>
          <w:sz w:val="24"/>
          <w:szCs w:val="24"/>
        </w:rPr>
        <w:t>. Galite verti rastus žiedus ar skirtingus lapelius, taip pat juos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puošti namuose rastomis priemonėmis (plastilino rutuliukais, vėrimui skirtomis ar žaislinių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mozaikų detalėmis). Vėrinių siūlus riškite ant pasirinkto pagaliuko ir jį horizontaliai kabinkite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namuose ar lauko aplinkoje. Negalint išeiti iš namų ant šakelės galite kabinti vėrinius, kuriuose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gali kabėti nedideli popieriaus ar vatos gniužuliukai, – juos vaikai gali formuoti savo pirštukais.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Padėti reikės viską suveriant ir pakabinant. Įkvėpimo semtis galima interneto naršyklėje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įvedus paieškos žodžius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„wind chimes diy for kids“.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PatrickHandSC-Regular" w:hAnsi="PatrickHandSC-Regular" w:cs="PatrickHandSC-Regular"/>
          <w:color w:val="2F5497"/>
          <w:sz w:val="28"/>
          <w:szCs w:val="28"/>
        </w:rPr>
      </w:pPr>
      <w:r>
        <w:rPr>
          <w:rFonts w:ascii="PatrickHandSC-Regular" w:hAnsi="PatrickHandSC-Regular" w:cs="PatrickHandSC-Regular"/>
          <w:color w:val="2F5497"/>
          <w:sz w:val="28"/>
          <w:szCs w:val="28"/>
        </w:rPr>
        <w:lastRenderedPageBreak/>
        <w:t>BALANDŽIO 19 D. VAIKŲ VELYKĖLĖS.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Tą dieną daugiausiai dėmesio buvo skiriama vaikams.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Todėl vaikai gali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iš naujo daužyti kiaušinius </w:t>
      </w:r>
      <w:r>
        <w:rPr>
          <w:rFonts w:ascii="Calibri" w:hAnsi="Calibri" w:cs="Calibri"/>
          <w:color w:val="000000"/>
          <w:sz w:val="24"/>
          <w:szCs w:val="24"/>
        </w:rPr>
        <w:t>(anksčiau kaime daužydavo visus kiaušinius,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kuriuos per savaitę sudėjo vištos), ridenti margučius ir pasidžiaugti paskutine diena, kada</w:t>
      </w:r>
    </w:p>
    <w:p w:rsidR="00685622" w:rsidRDefault="00685622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minimos Velykos.</w:t>
      </w:r>
    </w:p>
    <w:p w:rsidR="00BE61DD" w:rsidRDefault="00BE61DD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61DD" w:rsidRDefault="00BE61DD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E61DD" w:rsidRDefault="00BE61DD" w:rsidP="00685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E61DD">
        <w:rPr>
          <w:rFonts w:ascii="Calibri" w:hAnsi="Calibri" w:cs="Calibri"/>
          <w:noProof/>
          <w:color w:val="000000"/>
          <w:sz w:val="24"/>
          <w:szCs w:val="24"/>
          <w:lang w:eastAsia="lt-LT"/>
        </w:rPr>
        <w:drawing>
          <wp:inline distT="0" distB="0" distL="0" distR="0">
            <wp:extent cx="5731510" cy="3044865"/>
            <wp:effectExtent l="0" t="0" r="2540" b="3175"/>
            <wp:docPr id="1" name="Paveikslėlis 1" descr="C:\Users\Hppc2\Documents\Napkin Easter bun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2\Documents\Napkin Easter bunni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1DD" w:rsidSect="004677BF">
      <w:pgSz w:w="11906" w:h="16838"/>
      <w:pgMar w:top="1440" w:right="1440" w:bottom="1440" w:left="1440" w:header="624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rickHandSC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22"/>
    <w:rsid w:val="00213463"/>
    <w:rsid w:val="004677BF"/>
    <w:rsid w:val="00685622"/>
    <w:rsid w:val="00BE61DD"/>
    <w:rsid w:val="00C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2FB0-F9D0-4811-B153-BB399791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>HP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Ruta_pc</cp:lastModifiedBy>
  <cp:revision>2</cp:revision>
  <dcterms:created xsi:type="dcterms:W3CDTF">2020-04-14T06:51:00Z</dcterms:created>
  <dcterms:modified xsi:type="dcterms:W3CDTF">2020-04-14T06:51:00Z</dcterms:modified>
</cp:coreProperties>
</file>