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F4" w:rsidRPr="00C700AD" w:rsidRDefault="00D42BF4" w:rsidP="00D4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00AD">
        <w:rPr>
          <w:rFonts w:ascii="Times New Roman" w:hAnsi="Times New Roman" w:cs="Times New Roman"/>
          <w:b/>
          <w:color w:val="000000"/>
          <w:sz w:val="24"/>
          <w:szCs w:val="24"/>
        </w:rPr>
        <w:t>SUTIKIMAS</w:t>
      </w:r>
    </w:p>
    <w:p w:rsidR="00D42BF4" w:rsidRPr="00C700AD" w:rsidRDefault="00D42BF4" w:rsidP="00D4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00AD">
        <w:rPr>
          <w:rFonts w:ascii="Times New Roman" w:hAnsi="Times New Roman" w:cs="Times New Roman"/>
          <w:b/>
          <w:color w:val="000000"/>
          <w:sz w:val="24"/>
          <w:szCs w:val="24"/>
        </w:rPr>
        <w:t>DĖL NEPILNAMEČIUI ASMEN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700AD">
        <w:rPr>
          <w:rFonts w:ascii="Times New Roman" w:hAnsi="Times New Roman" w:cs="Times New Roman"/>
          <w:b/>
          <w:color w:val="000000"/>
          <w:sz w:val="24"/>
          <w:szCs w:val="24"/>
        </w:rPr>
        <w:t>UI, BRANDUOLINĖS AR RADIOLOGINĖS AVARIJOS ATVEJU</w:t>
      </w:r>
      <w:r w:rsidRPr="00C700AD">
        <w:rPr>
          <w:b/>
        </w:rPr>
        <w:t xml:space="preserve"> </w:t>
      </w:r>
      <w:r w:rsidRPr="00C700AD">
        <w:rPr>
          <w:rFonts w:ascii="Times New Roman" w:hAnsi="Times New Roman" w:cs="Times New Roman"/>
          <w:b/>
          <w:color w:val="000000"/>
          <w:sz w:val="24"/>
          <w:szCs w:val="24"/>
        </w:rPr>
        <w:t>STABILIOJO JODO PREPARATŲ IŠDAVIMO PAGAL REIKIAMUS PRAPRATO KIEKIUS</w:t>
      </w: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2021 m. ___________________ _____ d.</w:t>
      </w: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Vilnius</w:t>
      </w: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Pr="00C700AD" w:rsidRDefault="00D42BF4" w:rsidP="00D42BF4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Atsižvelgiant</w:t>
      </w:r>
      <w:r w:rsidRPr="00C700AD">
        <w:rPr>
          <w:rFonts w:ascii="Times New Roman" w:hAnsi="Times New Roman" w:cs="Times New Roman"/>
          <w:color w:val="000000"/>
          <w:sz w:val="24"/>
          <w:szCs w:val="24"/>
        </w:rPr>
        <w:t xml:space="preserve"> į Sveikatos apsaugos ministe</w:t>
      </w:r>
      <w:r>
        <w:rPr>
          <w:rFonts w:ascii="Times New Roman" w:hAnsi="Times New Roman" w:cs="Times New Roman"/>
          <w:color w:val="000000"/>
          <w:sz w:val="24"/>
          <w:szCs w:val="24"/>
        </w:rPr>
        <w:t>rijos pateiktas rekomendacijas, bei</w:t>
      </w:r>
      <w:r w:rsidRPr="00C700AD">
        <w:rPr>
          <w:rFonts w:ascii="Times New Roman" w:hAnsi="Times New Roman" w:cs="Times New Roman"/>
          <w:color w:val="000000"/>
          <w:sz w:val="24"/>
          <w:szCs w:val="24"/>
        </w:rPr>
        <w:t xml:space="preserve"> vadovaujantis, Lietuvos Respublikos pacientų teisių ir žalos sveikata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atlyginimo </w:t>
      </w:r>
      <w:r w:rsidRPr="00C700AD">
        <w:rPr>
          <w:rFonts w:ascii="Times New Roman" w:hAnsi="Times New Roman" w:cs="Times New Roman"/>
          <w:color w:val="000000"/>
          <w:sz w:val="24"/>
          <w:szCs w:val="24"/>
        </w:rPr>
        <w:t>įstatymo 14 straipsnio 2 dalimi, nepilnamečiam pacientui iki 16 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tų sveikatos priežiūra teikiama </w:t>
      </w:r>
      <w:r w:rsidRPr="00C700AD">
        <w:rPr>
          <w:rFonts w:ascii="Times New Roman" w:hAnsi="Times New Roman" w:cs="Times New Roman"/>
          <w:color w:val="000000"/>
          <w:sz w:val="24"/>
          <w:szCs w:val="24"/>
        </w:rPr>
        <w:t xml:space="preserve">tik su jo atstovų sutikimu, išskyrus būtinosios medicinos pagalbos paslaugų teikimo atvejus. </w:t>
      </w:r>
      <w:r>
        <w:rPr>
          <w:rFonts w:ascii="Times New Roman" w:hAnsi="Times New Roman" w:cs="Times New Roman"/>
          <w:color w:val="000000"/>
          <w:sz w:val="24"/>
          <w:szCs w:val="24"/>
        </w:rPr>
        <w:t>Remiantis šia teisine informacija.</w:t>
      </w: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Aš, ______________________________________________________ atstovaudama(-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42BF4" w:rsidRDefault="00D42BF4" w:rsidP="00D42BF4">
      <w:pPr>
        <w:autoSpaceDE w:val="0"/>
        <w:autoSpaceDN w:val="0"/>
        <w:adjustRightInd w:val="0"/>
        <w:spacing w:after="0" w:line="276" w:lineRule="auto"/>
        <w:ind w:left="1296" w:firstLine="129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(vardas, pavardė)</w:t>
      </w:r>
    </w:p>
    <w:p w:rsidR="00D42BF4" w:rsidRPr="001B75E9" w:rsidRDefault="00D42BF4" w:rsidP="00D42BF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auklėtinį/mokinį _________________________________________________________________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(vardas, pavardė)</w:t>
      </w: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0AD">
        <w:rPr>
          <w:rFonts w:ascii="Times New Roman" w:hAnsi="Times New Roman" w:cs="Times New Roman"/>
          <w:b/>
          <w:color w:val="000000"/>
          <w:sz w:val="24"/>
          <w:szCs w:val="24"/>
        </w:rPr>
        <w:t>sutinku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Pr="00C700AD">
        <w:rPr>
          <w:rFonts w:ascii="Times New Roman" w:hAnsi="Times New Roman" w:cs="Times New Roman"/>
          <w:b/>
          <w:color w:val="000000"/>
          <w:sz w:val="24"/>
          <w:szCs w:val="24"/>
        </w:rPr>
        <w:t>nesutinku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(išbraukti nereikalingą), kad </w:t>
      </w:r>
      <w:r w:rsidRPr="00C700AD">
        <w:rPr>
          <w:rFonts w:ascii="Times New Roman" w:hAnsi="Times New Roman" w:cs="Times New Roman"/>
          <w:color w:val="000000"/>
          <w:sz w:val="24"/>
          <w:szCs w:val="24"/>
        </w:rPr>
        <w:t>esant poreikiui vaikams būtų išduotas ir jų suvartotas jiems pagal am</w:t>
      </w:r>
      <w:r>
        <w:rPr>
          <w:rFonts w:ascii="Times New Roman" w:hAnsi="Times New Roman" w:cs="Times New Roman"/>
          <w:color w:val="000000"/>
          <w:sz w:val="24"/>
          <w:szCs w:val="24"/>
        </w:rPr>
        <w:t>žių reikalingas stabiliojo jodo preparato kiekis.</w:t>
      </w:r>
    </w:p>
    <w:p w:rsidR="00D42BF4" w:rsidRPr="001672C7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2F">
        <w:rPr>
          <w:rFonts w:ascii="Times New Roman" w:hAnsi="Times New Roman" w:cs="Times New Roman"/>
          <w:b/>
          <w:color w:val="000000"/>
          <w:sz w:val="24"/>
          <w:szCs w:val="24"/>
        </w:rPr>
        <w:t>Sutikimo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atveju reikiamas Kalio jodido (KI) preparato kiekis bus suteikiamas įstaigos patalpose, vadovaujantis institucijų nurodymais ir reikiamomis dozėmis, pagal gaunančiojo amžių.</w:t>
      </w: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2F">
        <w:rPr>
          <w:rFonts w:ascii="Times New Roman" w:hAnsi="Times New Roman" w:cs="Times New Roman"/>
          <w:b/>
          <w:color w:val="000000"/>
          <w:sz w:val="24"/>
          <w:szCs w:val="24"/>
        </w:rPr>
        <w:t>Nesutikimo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atveju reikiamas Kalio jodido (KI) preparato kiekis bus išduodamas atvykusiems tėvams/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gobėjams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Svarbu, kad Kalio jodido (KI) preparato kiekis turi būti vartojamas rekomendacijose minimais terminais, kad jo veikimas būtų kuo efektyvesnis. </w:t>
      </w: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BF4" w:rsidRDefault="00D42BF4" w:rsidP="00D4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                __________________________</w:t>
      </w:r>
    </w:p>
    <w:p w:rsidR="00D42BF4" w:rsidRDefault="00D42BF4" w:rsidP="00D42BF4"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(atstovo vardas, pavardė)                                                                            (parašas)</w:t>
      </w:r>
    </w:p>
    <w:p w:rsidR="00D42BF4" w:rsidRDefault="00D42BF4" w:rsidP="00D42BF4"/>
    <w:p w:rsidR="00D42BF4" w:rsidRDefault="00D42BF4" w:rsidP="00D42BF4"/>
    <w:p w:rsidR="00D42BF4" w:rsidRDefault="00D42BF4" w:rsidP="00D42BF4"/>
    <w:p w:rsidR="00D42BF4" w:rsidRDefault="00D42BF4" w:rsidP="00D42BF4"/>
    <w:p w:rsidR="00D42BF4" w:rsidRDefault="00D42BF4" w:rsidP="00D42BF4"/>
    <w:p w:rsidR="00D42BF4" w:rsidRDefault="00D42BF4" w:rsidP="00D42BF4"/>
    <w:p w:rsidR="00533BFC" w:rsidRDefault="00533BFC">
      <w:bookmarkStart w:id="0" w:name="_GoBack"/>
      <w:bookmarkEnd w:id="0"/>
    </w:p>
    <w:sectPr w:rsidR="00533B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62"/>
    <w:rsid w:val="00533BFC"/>
    <w:rsid w:val="00A66762"/>
    <w:rsid w:val="00D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1D70"/>
  <w15:chartTrackingRefBased/>
  <w15:docId w15:val="{B1FF40F6-CBEA-48C4-9DBF-04F206D9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2B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2021-10-07T12:06:00Z</dcterms:created>
  <dcterms:modified xsi:type="dcterms:W3CDTF">2021-10-07T12:06:00Z</dcterms:modified>
</cp:coreProperties>
</file>